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משחק מסע החורף – תרגול לשון ציורית</w:t>
      </w:r>
    </w:p>
    <w:p>
      <w:pPr>
        <w:bidi/>
        <w:jc w:val="right"/>
      </w:pPr>
      <w:r>
        <w:rPr>
          <w:rFonts w:ascii="Arial" w:hAnsi="Arial" w:cs="Arial"/>
          <w:sz w:val="24"/>
          <w:rtl/>
          <w:szCs w:val="24"/>
        </w:rPr>
        <w:t>• 🎯 מטרה: זיהוי אמצעים ציוריים ואוצר מילים מהקטעים, כהכנה או כהמשך למשחק באתר.</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(ז׳–ט׳)</w:t>
      </w:r>
    </w:p>
    <w:p>
      <w:pPr>
        <w:bidi/>
        <w:jc w:val="right"/>
      </w:pPr>
      <w:r>
        <w:rPr>
          <w:rFonts w:ascii="Arial" w:hAnsi="Arial" w:cs="Arial"/>
          <w:sz w:val="24"/>
          <w:rtl/>
          <w:szCs w:val="24"/>
        </w:rPr>
        <w:t>• 🔗 הפעילות באתר: https://masa-pnima-horef.sites.tab.bot/game.html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דימוי = השוואה עם מילת דימוי (כמו, כ־, כאילו). מטאפורה = השאלה בלי מילת דימוי. האנשה = תכונה או פעולה אנושית לדבר שאינו אדם. ניגוד = העמדה של הפכים.</w:t>
      </w:r>
    </w:p>
    <w:p>
      <w:pPr>
        <w:bidi/>
        <w:jc w:val="right"/>
      </w:pPr>
      <w:r>
        <w:rPr>
          <w:rFonts w:ascii="Arial" w:hAnsi="Arial" w:cs="Arial"/>
          <w:sz w:val="24"/>
          <w:rtl/>
          <w:szCs w:val="24"/>
        </w:rPr>
        <w:t>• אפשר לגזור את הביטויים ולמיין בקבוצות.</w:t>
      </w:r>
    </w:p>
    <w:p>
      <w:pPr>
        <w:bidi/>
        <w:jc w:val="right"/>
      </w:pPr>
      <w:r>
        <w:rPr>
          <w:rFonts w:ascii="Arial" w:hAnsi="Arial" w:cs="Arial"/>
          <w:sz w:val="24"/>
          <w:rtl/>
          <w:szCs w:val="24"/>
        </w:rPr>
        <w:t>• תזכורת עדינה: בדף זה אין תשובות נכונות או לא נכונות על הרגשות שלנו. שיתוף הוא תמיד מרצון. אם עולה משהו כבד – אפשר לפנות למבוגר או למבוגרת שסומכים עליהם.</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דימוי</w:t>
            </w:r>
          </w:p>
        </w:tc>
        <w:tc>
          <w:tcPr>
            <w:tcW w:type="dxa" w:w="3475"/>
          </w:tcPr>
          <w:p>
            <w:pPr>
              <w:bidi/>
              <w:jc w:val="right"/>
            </w:pPr>
            <w:r>
              <w:rPr>
                <w:rFonts w:ascii="Arial" w:hAnsi="Arial" w:cs="Arial"/>
                <w:sz w:val="22"/>
                <w:rtl/>
                <w:szCs w:val="22"/>
              </w:rPr>
              <w:t>נשמע כמו מחיאות כפיים רכות על הגג, כמו סוד בתוך אגרוף קפוץ, טעות קטנה נראית כמו הר, אפור כמו שמי החורף, כמו ציוץ של ציפור בתוך רעש של רחוב, הסתובב בבית כמו אריה בכלוב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מטאפורה</w:t>
            </w:r>
          </w:p>
        </w:tc>
        <w:tc>
          <w:tcPr>
            <w:tcW w:type="dxa" w:w="3475"/>
          </w:tcPr>
          <w:p>
            <w:pPr>
              <w:bidi/>
              <w:jc w:val="right"/>
            </w:pPr>
            <w:r>
              <w:rPr>
                <w:rFonts w:ascii="Arial" w:hAnsi="Arial" w:cs="Arial"/>
                <w:sz w:val="22"/>
                <w:rtl/>
                <w:szCs w:val="22"/>
              </w:rPr>
              <w:t>להסתכל על הדברים מכיוון אחר, פורש על העיר שמיכה אפורה וכבדה, אולי היא רק הפכה לגחלת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האנשה</w:t>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t>מבחוץ הם נראים אפורים, אבל... יש בהם צבעים קטנים, לא צריך דרכון ואפילו לא נעליים, הם נראים אחרת... קצת עקומים, אבל חיים</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 – מדברים בשקט מאוד</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החלק העבה של העץ, בין השורשים לענפים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תיק גדול לבגדים בנסיעה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החלק של העץ שנמצא באדמה ושותה מים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ו – נכנסים לאט לתוך משהו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ב – מקום סגור עם סורגים לבעלי חיים</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כל משפט מדגים נכון את האמצעי.</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משחק מסע החורף – תרגול לשון ציורית – דף תרגול</w:t>
      </w:r>
    </w:p>
    <w:p>
      <w:pPr>
        <w:bidi/>
        <w:jc w:val="right"/>
      </w:pPr>
      <w:r>
        <w:rPr>
          <w:rFonts w:ascii="Arial" w:hAnsi="Arial" w:cs="Arial"/>
          <w:color w:val="555577"/>
          <w:sz w:val="24"/>
          <w:rtl/>
          <w:szCs w:val="24"/>
        </w:rPr>
        <w:t>מיינו את הביטויים מהקטעים לפי סוג האמצעי הציורי.</w:t>
      </w:r>
    </w:p>
    <w:p>
      <w:pPr>
        <w:bidi/>
        <w:pStyle w:val="Heading2"/>
        <w:jc w:val="right"/>
      </w:pPr>
      <w:r>
        <w:rPr>
          <w:rFonts w:ascii="Arial" w:hAnsi="Arial" w:cs="Arial"/>
          <w:b/>
          <w:color w:val="0B7285"/>
          <w:sz w:val="32"/>
          <w:rtl/>
          <w:szCs w:val="32"/>
          <w:bCs/>
        </w:rPr>
        <w:t>חלק א׳ – מיון ביטויים</w:t>
      </w:r>
    </w:p>
    <w:p>
      <w:pPr>
        <w:bidi/>
        <w:jc w:val="right"/>
      </w:pPr>
      <w:r>
        <w:rPr>
          <w:rFonts w:ascii="Arial" w:hAnsi="Arial" w:cs="Arial"/>
          <w:color w:val="555577"/>
          <w:sz w:val="24"/>
          <w:rtl/>
          <w:szCs w:val="24"/>
        </w:rPr>
        <w:t>כתבו כל ביטוי בעמודה המתאימה.</w:t>
      </w:r>
    </w:p>
    <w:p>
      <w:pPr>
        <w:bidi/>
        <w:jc w:val="right"/>
      </w:pPr>
      <w:r>
        <w:rPr>
          <w:rFonts w:ascii="Arial" w:hAnsi="Arial" w:cs="Arial"/>
          <w:sz w:val="24"/>
          <w:rtl/>
          <w:szCs w:val="24"/>
        </w:rPr>
        <w:t>בנק מילים: כמו סוד בתוך אגרוף קפוץ  |  להסתכל על הדברים מכיוון אחר  |  מבחוץ הם נראים אפורים, אבל... יש בהם צבעים קטנים  |  אפור כמו שמי החורף  |  פורש על העיר שמיכה אפורה וכבדה  |  הם נראים אחרת... קצת עקומים, אבל חיים  |  כמו ציוץ של ציפור בתוך רעש של רחוב  |  אולי היא רק הפכה לגחלת  |  לא צריך דרכון ואפילו לא נעליים  |  נשמע כמו מחיאות כפיים רכות על הגג  |  הסתובב בבית כמו אריה בכלוב  |  טעות קטנה נראית כמו הר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דימוי</w:t>
            </w:r>
          </w:p>
        </w:tc>
        <w:tc>
          <w:tcPr>
            <w:tcW w:type="dxa" w:w="2606"/>
            <w:shd w:val="clear" w:fill="D0EBFF"/>
          </w:tcPr>
          <w:p>
            <w:pPr>
              <w:bidi/>
              <w:jc w:val="right"/>
            </w:pPr>
            <w:r>
              <w:rPr>
                <w:rFonts w:ascii="Arial" w:hAnsi="Arial" w:cs="Arial"/>
                <w:b/>
                <w:sz w:val="22"/>
                <w:rtl/>
                <w:szCs w:val="22"/>
                <w:bCs/>
              </w:rPr>
              <w:t>מטאפורה</w:t>
            </w:r>
          </w:p>
        </w:tc>
        <w:tc>
          <w:tcPr>
            <w:tcW w:type="dxa" w:w="2606"/>
            <w:shd w:val="clear" w:fill="D0EBFF"/>
          </w:tcPr>
          <w:p>
            <w:pPr>
              <w:bidi/>
              <w:jc w:val="right"/>
            </w:pPr>
            <w:r>
              <w:rPr>
                <w:rFonts w:ascii="Arial" w:hAnsi="Arial" w:cs="Arial"/>
                <w:b/>
                <w:sz w:val="22"/>
                <w:rtl/>
                <w:szCs w:val="22"/>
                <w:bCs/>
              </w:rPr>
              <w:t>האנשה</w:t>
            </w:r>
          </w:p>
        </w:tc>
        <w:tc>
          <w:tcPr>
            <w:tcW w:type="dxa" w:w="2606"/>
            <w:shd w:val="clear" w:fill="D0EBFF"/>
          </w:tcPr>
          <w:p>
            <w:pPr>
              <w:bidi/>
              <w:jc w:val="right"/>
            </w:pPr>
            <w:r>
              <w:rPr>
                <w:rFonts w:ascii="Arial" w:hAnsi="Arial" w:cs="Arial"/>
                <w:b/>
                <w:sz w:val="22"/>
                <w:rtl/>
                <w:szCs w:val="22"/>
                <w:bCs/>
              </w:rPr>
              <w:t>ניגוד</w:t>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0B7285"/>
          <w:sz w:val="32"/>
          <w:rtl/>
          <w:szCs w:val="32"/>
          <w:bCs/>
        </w:rPr>
        <w:t>חלק ב׳ – מילה ופירוש</w:t>
      </w:r>
    </w:p>
    <w:p>
      <w:pPr>
        <w:bidi/>
        <w:jc w:val="right"/>
      </w:pPr>
      <w:r>
        <w:rPr>
          <w:rFonts w:ascii="Arial" w:hAnsi="Arial" w:cs="Arial"/>
          <w:color w:val="555577"/>
          <w:sz w:val="24"/>
          <w:rtl/>
          <w:szCs w:val="24"/>
        </w:rPr>
        <w:t>התאימו.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לוחשים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החלק של העץ שנמצא באדמה ושותה מים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גזע</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מקום סגור עם סורגים לבעלי חיים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מזוודה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החלק העבה של העץ, בין השורשים לענפים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שורשים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תיק גדול לבגדים בנסיעה</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מחלחלים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מדברים בשקט מאוד</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כלוב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ו. נכנסים לאט לתוך משהו</w:t>
            </w:r>
          </w:p>
        </w:tc>
      </w:tr>
    </w:tbl>
    <w:p>
      <w:pPr>
        <w:bidi/>
        <w:jc w:val="right"/>
      </w:pPr>
    </w:p>
    <w:p>
      <w:pPr>
        <w:bidi/>
        <w:pStyle w:val="Heading2"/>
        <w:jc w:val="right"/>
      </w:pPr>
      <w:r>
        <w:rPr>
          <w:rFonts w:ascii="Arial" w:hAnsi="Arial" w:cs="Arial"/>
          <w:b/>
          <w:color w:val="0B7285"/>
          <w:sz w:val="32"/>
          <w:rtl/>
          <w:szCs w:val="32"/>
          <w:bCs/>
        </w:rPr>
        <w:t>חלק ג׳ – עכשיו אתם</w:t>
      </w:r>
    </w:p>
    <w:p>
      <w:pPr>
        <w:bidi/>
        <w:jc w:val="right"/>
      </w:pPr>
      <w:r>
        <w:rPr>
          <w:rFonts w:ascii="Arial" w:hAnsi="Arial" w:cs="Arial"/>
          <w:sz w:val="24"/>
          <w:rtl/>
          <w:szCs w:val="24"/>
        </w:rPr>
        <w:t>כתבו ארבעה משפטים על החורף או על העולם הפנימי שלכם: דימוי, מטאפורה, האנשה וניגוד.</w:t>
      </w:r>
    </w:p>
    <w:p>
      <w:pPr>
        <w:bidi/>
        <w:jc w:val="right"/>
      </w:pPr>
      <w:r>
        <w:rPr>
          <w:rFonts w:ascii="Arial" w:hAnsi="Arial" w:cs="Arial"/>
          <w:sz w:val="24"/>
          <w:rtl/>
          <w:szCs w:val="24"/>
        </w:rPr>
        <w:t>• דימוי: "הגשם כמו..."</w:t>
      </w:r>
    </w:p>
    <w:p>
      <w:pPr>
        <w:bidi/>
        <w:jc w:val="right"/>
      </w:pPr>
      <w:r>
        <w:rPr>
          <w:rFonts w:ascii="Arial" w:hAnsi="Arial" w:cs="Arial"/>
          <w:sz w:val="24"/>
          <w:rtl/>
          <w:szCs w:val="24"/>
        </w:rPr>
        <w:t>• האנשה: "הרוח..." + פעולה של אדם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דבר אחד שלמדתי היום: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משחק מסע החורף – תרגול לשון ציורית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